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C0" w:rsidRDefault="006831C0" w:rsidP="006831C0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6831C0" w:rsidRDefault="006831C0" w:rsidP="006831C0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6831C0" w:rsidRPr="00960651" w:rsidRDefault="006831C0" w:rsidP="006831C0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6831C0" w:rsidRDefault="006831C0" w:rsidP="006831C0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6831C0" w:rsidRPr="009F4C91" w:rsidRDefault="006831C0" w:rsidP="006831C0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6831C0" w:rsidRDefault="006831C0" w:rsidP="006831C0">
      <w:pPr>
        <w:spacing w:after="240" w:line="360" w:lineRule="auto"/>
        <w:contextualSpacing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6831C0" w:rsidRDefault="006831C0" w:rsidP="006831C0">
      <w:pPr>
        <w:spacing w:after="240" w:line="360" w:lineRule="auto"/>
        <w:contextualSpacing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6831C0" w:rsidRPr="00960651" w:rsidRDefault="006831C0" w:rsidP="006831C0">
      <w:pPr>
        <w:spacing w:after="240" w:line="360" w:lineRule="auto"/>
        <w:contextualSpacing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6831C0" w:rsidRPr="00960651" w:rsidRDefault="006831C0" w:rsidP="006831C0">
      <w:pPr>
        <w:spacing w:after="240" w:line="360" w:lineRule="auto"/>
        <w:contextualSpacing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831C0" w:rsidRPr="00582D46" w:rsidRDefault="006831C0" w:rsidP="006831C0">
      <w:pPr>
        <w:pStyle w:val="Heading3"/>
        <w:spacing w:after="240" w:line="360" w:lineRule="auto"/>
        <w:ind w:firstLine="0"/>
        <w:contextualSpacing/>
        <w:rPr>
          <w:rFonts w:ascii="GHEA Grapalat" w:hAnsi="GHEA Grapalat"/>
          <w:b w:val="0"/>
          <w:sz w:val="22"/>
          <w:szCs w:val="22"/>
          <w:lang w:val="af-ZA"/>
        </w:rPr>
      </w:pP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  <w:r w:rsidRPr="00582D46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2016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FB495A">
        <w:rPr>
          <w:rFonts w:ascii="GHEA Grapalat" w:hAnsi="GHEA Grapalat"/>
          <w:b w:val="0"/>
          <w:sz w:val="22"/>
          <w:szCs w:val="22"/>
          <w:lang w:val="af-ZA"/>
        </w:rPr>
        <w:t xml:space="preserve">մարտի 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>0</w:t>
      </w:r>
      <w:r w:rsidR="00FB495A">
        <w:rPr>
          <w:rFonts w:ascii="GHEA Grapalat" w:hAnsi="GHEA Grapalat"/>
          <w:b w:val="0"/>
          <w:sz w:val="22"/>
          <w:szCs w:val="22"/>
          <w:lang w:val="af-ZA"/>
        </w:rPr>
        <w:t>1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-ի թիվ </w:t>
      </w:r>
      <w:r w:rsidR="00FB495A">
        <w:rPr>
          <w:rFonts w:ascii="GHEA Grapalat" w:hAnsi="GHEA Grapalat"/>
          <w:b w:val="0"/>
          <w:sz w:val="22"/>
          <w:szCs w:val="22"/>
          <w:lang w:val="af-ZA"/>
        </w:rPr>
        <w:t>4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“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9-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582D4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82D46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6831C0" w:rsidRPr="00A64B6A" w:rsidRDefault="006831C0" w:rsidP="006831C0">
      <w:pPr>
        <w:pStyle w:val="Heading3"/>
        <w:spacing w:after="240" w:line="360" w:lineRule="auto"/>
        <w:ind w:firstLine="0"/>
        <w:contextualSpacing/>
        <w:rPr>
          <w:rFonts w:ascii="GHEA Grapalat" w:hAnsi="GHEA Grapalat"/>
          <w:sz w:val="20"/>
          <w:lang w:val="fr-FR"/>
        </w:rPr>
      </w:pPr>
      <w:r w:rsidRPr="0082740B">
        <w:rPr>
          <w:rFonts w:ascii="GHEA Grapalat" w:hAnsi="GHEA Grapalat" w:cs="Sylfaen"/>
          <w:sz w:val="24"/>
          <w:szCs w:val="24"/>
          <w:lang w:val="af-ZA"/>
        </w:rPr>
        <w:t xml:space="preserve">ՇՐՋԱՆԱԿԱՅԻՆ ՀԱՄԱՁԱՅՆԱԳՐԵՐՈՎ ԳՆՈՒՄՆԵՐ ԿԱՏԱՐԵԼՈՒ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D329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B2464">
        <w:rPr>
          <w:rFonts w:ascii="GHEA Grapalat" w:hAnsi="GHEA Grapalat" w:cs="Sylfaen"/>
          <w:sz w:val="24"/>
          <w:szCs w:val="24"/>
          <w:lang w:val="af-ZA"/>
        </w:rPr>
        <w:t>«</w:t>
      </w:r>
      <w:r>
        <w:rPr>
          <w:rFonts w:ascii="GHEA Grapalat" w:hAnsi="GHEA Grapalat" w:cs="Sylfaen"/>
          <w:sz w:val="24"/>
          <w:szCs w:val="24"/>
          <w:lang w:val="af-ZA"/>
        </w:rPr>
        <w:t>ԳՊԿ –ՇՀ</w:t>
      </w:r>
      <w:r w:rsidR="005A497C">
        <w:rPr>
          <w:rFonts w:ascii="GHEA Grapalat" w:hAnsi="GHEA Grapalat" w:cs="Sylfaen"/>
          <w:sz w:val="24"/>
          <w:szCs w:val="24"/>
          <w:lang w:val="af-ZA"/>
        </w:rPr>
        <w:t>Ծ</w:t>
      </w:r>
      <w:r>
        <w:rPr>
          <w:rFonts w:ascii="GHEA Grapalat" w:hAnsi="GHEA Grapalat" w:cs="Sylfaen"/>
          <w:sz w:val="24"/>
          <w:szCs w:val="24"/>
          <w:lang w:val="af-ZA"/>
        </w:rPr>
        <w:t>ՁԲ-15/9</w:t>
      </w:r>
      <w:r w:rsidRPr="002B2464">
        <w:rPr>
          <w:rFonts w:ascii="GHEA Grapalat" w:hAnsi="GHEA Grapalat" w:cs="Sylfaen"/>
          <w:sz w:val="24"/>
          <w:szCs w:val="24"/>
          <w:lang w:val="af-ZA"/>
        </w:rPr>
        <w:t>»</w:t>
      </w:r>
    </w:p>
    <w:p w:rsidR="006831C0" w:rsidRPr="00FF0557" w:rsidRDefault="006831C0" w:rsidP="006831C0">
      <w:pPr>
        <w:spacing w:after="240" w:line="360" w:lineRule="auto"/>
        <w:ind w:right="-192" w:firstLine="709"/>
        <w:contextualSpacing/>
        <w:jc w:val="both"/>
        <w:rPr>
          <w:rFonts w:ascii="GHEA Grapalat" w:hAnsi="GHEA Grapalat"/>
          <w:sz w:val="22"/>
          <w:szCs w:val="22"/>
          <w:lang w:val="af-ZA"/>
        </w:rPr>
      </w:pPr>
      <w:r w:rsidRPr="00FF0557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FF0557">
        <w:rPr>
          <w:rFonts w:ascii="GHEA Grapalat" w:hAnsi="GHEA Grapalat"/>
          <w:sz w:val="22"/>
          <w:szCs w:val="22"/>
          <w:lang w:val="fr-FR"/>
        </w:rPr>
        <w:t>ՀՀ ԿԳՆ գիտության պետական կոմիտեն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որը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գտնվում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է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ք.Երևան, Օրբելի 22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FF0557">
        <w:rPr>
          <w:rFonts w:ascii="GHEA Grapalat" w:hAnsi="GHEA Grapalat"/>
          <w:sz w:val="22"/>
          <w:szCs w:val="22"/>
          <w:lang w:val="af-ZA"/>
        </w:rPr>
        <w:t>և ներկայացնում է «</w:t>
      </w:r>
      <w:r>
        <w:rPr>
          <w:rFonts w:ascii="GHEA Grapalat" w:hAnsi="GHEA Grapalat"/>
          <w:sz w:val="22"/>
          <w:szCs w:val="22"/>
          <w:lang w:val="af-ZA"/>
        </w:rPr>
        <w:t>ԳՊԿ-</w:t>
      </w:r>
      <w:r w:rsidR="00786C8D" w:rsidRPr="00786C8D">
        <w:rPr>
          <w:rFonts w:ascii="GHEA Grapalat" w:hAnsi="GHEA Grapalat" w:cs="Sylfaen"/>
          <w:szCs w:val="24"/>
          <w:lang w:val="af-ZA"/>
        </w:rPr>
        <w:t xml:space="preserve"> </w:t>
      </w:r>
      <w:r w:rsidR="00786C8D">
        <w:rPr>
          <w:rFonts w:ascii="GHEA Grapalat" w:hAnsi="GHEA Grapalat" w:cs="Sylfaen"/>
          <w:szCs w:val="24"/>
          <w:lang w:val="af-ZA"/>
        </w:rPr>
        <w:t>ՇՀԾՁԲ-15/9</w:t>
      </w:r>
      <w:r w:rsidRPr="00FF0557">
        <w:rPr>
          <w:rFonts w:ascii="GHEA Grapalat" w:hAnsi="GHEA Grapalat"/>
          <w:sz w:val="22"/>
          <w:szCs w:val="22"/>
          <w:lang w:val="af-ZA"/>
        </w:rPr>
        <w:t>» ծածկագրով հայտարարված շրջանակային համաձայնագրերով գնումներ կատարելու ընթացակարգով պայմանագրեր կնքելու որոշման մասին համառոտ տեղեկատվությունը։</w:t>
      </w:r>
    </w:p>
    <w:p w:rsidR="006831C0" w:rsidRDefault="006831C0" w:rsidP="006831C0">
      <w:pPr>
        <w:spacing w:after="240" w:line="360" w:lineRule="auto"/>
        <w:ind w:firstLine="709"/>
        <w:contextualSpacing/>
        <w:jc w:val="both"/>
        <w:rPr>
          <w:rFonts w:ascii="GHEA Grapalat" w:hAnsi="GHEA Grapalat"/>
          <w:sz w:val="22"/>
          <w:szCs w:val="22"/>
          <w:lang w:val="af-ZA"/>
        </w:rPr>
      </w:pPr>
      <w:r w:rsidRPr="00FF0557">
        <w:rPr>
          <w:rFonts w:ascii="GHEA Grapalat" w:hAnsi="GHEA Grapalat" w:cs="Sylfaen"/>
          <w:sz w:val="22"/>
          <w:szCs w:val="22"/>
          <w:lang w:val="af-ZA"/>
        </w:rPr>
        <w:t>Գնահատող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հանձնաժողովի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201</w:t>
      </w:r>
      <w:r>
        <w:rPr>
          <w:rFonts w:ascii="GHEA Grapalat" w:hAnsi="GHEA Grapalat"/>
          <w:sz w:val="22"/>
          <w:szCs w:val="22"/>
          <w:lang w:val="af-ZA"/>
        </w:rPr>
        <w:t>6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="00786C8D">
        <w:rPr>
          <w:rFonts w:ascii="GHEA Grapalat" w:hAnsi="GHEA Grapalat"/>
          <w:sz w:val="22"/>
          <w:szCs w:val="22"/>
          <w:lang w:val="af-ZA"/>
        </w:rPr>
        <w:t xml:space="preserve">մարտի </w:t>
      </w:r>
      <w:r w:rsidRPr="00FF0557">
        <w:rPr>
          <w:rFonts w:ascii="GHEA Grapalat" w:hAnsi="GHEA Grapalat"/>
          <w:sz w:val="22"/>
          <w:szCs w:val="22"/>
          <w:lang w:val="af-ZA"/>
        </w:rPr>
        <w:t>0</w:t>
      </w:r>
      <w:r w:rsidR="00786C8D">
        <w:rPr>
          <w:rFonts w:ascii="GHEA Grapalat" w:hAnsi="GHEA Grapalat"/>
          <w:sz w:val="22"/>
          <w:szCs w:val="22"/>
          <w:lang w:val="af-ZA"/>
        </w:rPr>
        <w:t>1</w:t>
      </w:r>
      <w:r w:rsidRPr="00FF0557">
        <w:rPr>
          <w:rFonts w:ascii="GHEA Grapalat" w:hAnsi="GHEA Grapalat"/>
          <w:sz w:val="22"/>
          <w:szCs w:val="22"/>
          <w:lang w:val="af-ZA"/>
        </w:rPr>
        <w:t>-ի</w:t>
      </w:r>
      <w:r w:rsidRPr="00FF055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թիվ </w:t>
      </w:r>
      <w:r w:rsidR="00786C8D">
        <w:rPr>
          <w:rFonts w:ascii="GHEA Grapalat" w:hAnsi="GHEA Grapalat"/>
          <w:sz w:val="22"/>
          <w:szCs w:val="22"/>
          <w:lang w:val="af-ZA"/>
        </w:rPr>
        <w:t>4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որոշմամբ հաստատվել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են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բոլոր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մասնակիցների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ներկայացված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հայտերի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համապատասխանության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գնահատման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արդյունքները</w:t>
      </w:r>
      <w:r w:rsidRPr="00FF055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Համաձյան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որի</w:t>
      </w:r>
      <w:r w:rsidRPr="00FF0557">
        <w:rPr>
          <w:rFonts w:ascii="GHEA Grapalat" w:hAnsi="GHEA Grapalat"/>
          <w:sz w:val="22"/>
          <w:szCs w:val="22"/>
          <w:lang w:val="af-ZA"/>
        </w:rPr>
        <w:t>`</w:t>
      </w:r>
    </w:p>
    <w:p w:rsidR="006831C0" w:rsidRPr="00DB24B0" w:rsidRDefault="006831C0" w:rsidP="006831C0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B24B0">
        <w:rPr>
          <w:rFonts w:ascii="GHEA Grapalat" w:hAnsi="GHEA Grapalat" w:cs="Sylfaen"/>
          <w:b/>
          <w:sz w:val="20"/>
          <w:lang w:val="af-ZA"/>
        </w:rPr>
        <w:t>Չափաբաժին</w:t>
      </w:r>
      <w:r w:rsidRPr="00DB24B0">
        <w:rPr>
          <w:rFonts w:ascii="GHEA Grapalat" w:hAnsi="GHEA Grapalat"/>
          <w:b/>
          <w:sz w:val="20"/>
          <w:lang w:val="af-ZA"/>
        </w:rPr>
        <w:t xml:space="preserve"> 1 </w:t>
      </w:r>
    </w:p>
    <w:p w:rsidR="006831C0" w:rsidRPr="00786C8D" w:rsidRDefault="006831C0" w:rsidP="006831C0">
      <w:pPr>
        <w:spacing w:after="240" w:line="360" w:lineRule="auto"/>
        <w:ind w:firstLine="709"/>
        <w:contextualSpacing/>
        <w:jc w:val="both"/>
        <w:rPr>
          <w:rFonts w:ascii="GHEA Grapalat" w:hAnsi="GHEA Grapalat"/>
          <w:sz w:val="22"/>
          <w:szCs w:val="22"/>
          <w:lang w:val="af-ZA"/>
        </w:rPr>
      </w:pPr>
      <w:r w:rsidRPr="00FF0557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է</w:t>
      </w:r>
      <w:r w:rsidRPr="00FF05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0557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FF0557">
        <w:rPr>
          <w:rFonts w:ascii="GHEA Grapalat" w:hAnsi="GHEA Grapalat" w:cs="Sylfaen"/>
          <w:b/>
          <w:sz w:val="22"/>
          <w:szCs w:val="22"/>
          <w:lang w:val="af-ZA"/>
        </w:rPr>
        <w:t xml:space="preserve">` </w:t>
      </w:r>
      <w:r w:rsidR="00786C8D" w:rsidRPr="00786C8D">
        <w:rPr>
          <w:rFonts w:ascii="GHEA Grapalat" w:hAnsi="GHEA Grapalat" w:cs="Sylfaen"/>
          <w:lang w:val="hy-AM"/>
        </w:rPr>
        <w:t>Սարքերի եվ սարքավորումների սպասարկման (համակարգչային սարքերի պահպանման և վերանորոգման) ծառայություններ</w:t>
      </w:r>
      <w:r w:rsidR="00786C8D" w:rsidRPr="00786C8D">
        <w:rPr>
          <w:rFonts w:ascii="GHEA Grapalat" w:hAnsi="GHEA Grapalat" w:cs="Sylfaen"/>
        </w:rPr>
        <w:t>ի ձեռքբերումը</w:t>
      </w:r>
      <w:r w:rsidRPr="00786C8D">
        <w:rPr>
          <w:rFonts w:ascii="GHEA Grapalat" w:hAnsi="GHEA Grapalat" w:cs="Sylfaen"/>
          <w:sz w:val="22"/>
          <w:szCs w:val="22"/>
          <w:lang w:val="af-ZA"/>
        </w:rPr>
        <w:t>։</w:t>
      </w:r>
    </w:p>
    <w:tbl>
      <w:tblPr>
        <w:tblW w:w="108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718"/>
        <w:gridCol w:w="2551"/>
        <w:gridCol w:w="3402"/>
        <w:gridCol w:w="2548"/>
      </w:tblGrid>
      <w:tr w:rsidR="006831C0" w:rsidRPr="00960651" w:rsidTr="00651C0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86C8D" w:rsidRPr="00960651" w:rsidTr="00651C0E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Pr="000452EF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AA5B84" w:rsidRDefault="00786C8D" w:rsidP="00BC70CF">
            <w:pPr>
              <w:rPr>
                <w:rFonts w:ascii="GHEA Grapalat" w:hAnsi="GHEA Grapalat"/>
                <w:szCs w:val="22"/>
              </w:rPr>
            </w:pPr>
            <w:r w:rsidRPr="00AA5B84">
              <w:rPr>
                <w:rFonts w:ascii="GHEA Grapalat" w:hAnsi="GHEA Grapalat" w:cs="Sylfaen"/>
                <w:sz w:val="22"/>
                <w:szCs w:val="22"/>
                <w:lang w:val="pt-BR"/>
              </w:rPr>
              <w:t>«ԱՅ ՍԵՐՎԻՍ»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C8D" w:rsidRPr="00960651" w:rsidTr="00651C0E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3A1839" w:rsidRDefault="00786C8D" w:rsidP="00BC70CF">
            <w:pPr>
              <w:rPr>
                <w:rFonts w:ascii="GHEA Grapalat" w:hAnsi="GHEA Grapalat"/>
                <w:szCs w:val="22"/>
              </w:rPr>
            </w:pPr>
            <w:r w:rsidRPr="003A1839">
              <w:rPr>
                <w:rFonts w:ascii="GHEA Grapalat" w:hAnsi="GHEA Grapalat" w:cs="Sylfaen"/>
                <w:sz w:val="22"/>
                <w:szCs w:val="22"/>
                <w:lang w:val="pt-BR"/>
              </w:rPr>
              <w:t>«Բևեռային ուղի»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C8D" w:rsidRPr="00960651" w:rsidTr="00651C0E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4C4082" w:rsidRDefault="00786C8D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Ա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/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Ձ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Գրիգոր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Այվազ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յան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C8D" w:rsidRPr="00960651" w:rsidTr="00EA751F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4C4082" w:rsidRDefault="00786C8D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Ա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/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Ձ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Անուշ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Պետրոսյան</w:t>
            </w:r>
          </w:p>
        </w:tc>
        <w:tc>
          <w:tcPr>
            <w:tcW w:w="2551" w:type="dxa"/>
            <w:shd w:val="clear" w:color="auto" w:fill="auto"/>
          </w:tcPr>
          <w:p w:rsidR="00786C8D" w:rsidRDefault="00786C8D" w:rsidP="00786C8D">
            <w:pPr>
              <w:jc w:val="center"/>
            </w:pPr>
            <w:r w:rsidRPr="000973FE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C8D" w:rsidRPr="00960651" w:rsidTr="00EA751F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4C4082" w:rsidRDefault="00786C8D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«ՊԱՏՐՈՆ ՌՄ» ՍՊԸ</w:t>
            </w:r>
          </w:p>
        </w:tc>
        <w:tc>
          <w:tcPr>
            <w:tcW w:w="2551" w:type="dxa"/>
            <w:shd w:val="clear" w:color="auto" w:fill="auto"/>
          </w:tcPr>
          <w:p w:rsidR="00786C8D" w:rsidRDefault="00786C8D" w:rsidP="00786C8D">
            <w:pPr>
              <w:jc w:val="center"/>
            </w:pPr>
            <w:r w:rsidRPr="000973FE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C8D" w:rsidRPr="00960651" w:rsidTr="00EA751F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4C4082" w:rsidRDefault="00786C8D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«ՍԵԳ» ՍՊԸ</w:t>
            </w:r>
          </w:p>
        </w:tc>
        <w:tc>
          <w:tcPr>
            <w:tcW w:w="2551" w:type="dxa"/>
            <w:shd w:val="clear" w:color="auto" w:fill="auto"/>
          </w:tcPr>
          <w:p w:rsidR="00786C8D" w:rsidRDefault="00786C8D" w:rsidP="00786C8D">
            <w:pPr>
              <w:jc w:val="center"/>
            </w:pPr>
            <w:r w:rsidRPr="000973FE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C8D" w:rsidRPr="00960651" w:rsidTr="00EA751F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4C4082" w:rsidRDefault="00786C8D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«Նորմա Սերվիս» ՍՊԸ</w:t>
            </w:r>
          </w:p>
        </w:tc>
        <w:tc>
          <w:tcPr>
            <w:tcW w:w="2551" w:type="dxa"/>
            <w:shd w:val="clear" w:color="auto" w:fill="auto"/>
          </w:tcPr>
          <w:p w:rsidR="00786C8D" w:rsidRDefault="00786C8D" w:rsidP="00786C8D">
            <w:pPr>
              <w:jc w:val="center"/>
            </w:pPr>
            <w:r w:rsidRPr="000973FE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C8D" w:rsidRPr="00960651" w:rsidTr="00EA751F">
        <w:trPr>
          <w:trHeight w:val="53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86C8D" w:rsidRDefault="00786C8D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86C8D" w:rsidRPr="004C4082" w:rsidRDefault="00786C8D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ԷՅՋԻԷՆ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ՖՈՐԵՎԸ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ՓԱՐԹՆԵՐՍ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» ՍՊԸ</w:t>
            </w:r>
          </w:p>
        </w:tc>
        <w:tc>
          <w:tcPr>
            <w:tcW w:w="2551" w:type="dxa"/>
            <w:shd w:val="clear" w:color="auto" w:fill="auto"/>
          </w:tcPr>
          <w:p w:rsidR="00966197" w:rsidRDefault="00966197" w:rsidP="00786C8D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966197" w:rsidRDefault="00966197" w:rsidP="00786C8D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786C8D" w:rsidRDefault="00786C8D" w:rsidP="00786C8D">
            <w:pPr>
              <w:jc w:val="center"/>
            </w:pPr>
            <w:r w:rsidRPr="000973FE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6C8D" w:rsidRPr="00D23D08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86C8D" w:rsidRPr="00960651" w:rsidRDefault="00786C8D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831C0" w:rsidRDefault="006831C0" w:rsidP="006831C0">
      <w:pPr>
        <w:spacing w:after="240" w:line="360" w:lineRule="auto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6831C0" w:rsidRPr="00960651" w:rsidRDefault="006831C0" w:rsidP="006831C0">
      <w:pPr>
        <w:spacing w:after="240" w:line="360" w:lineRule="auto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39"/>
        <w:gridCol w:w="2693"/>
        <w:gridCol w:w="3402"/>
        <w:gridCol w:w="2146"/>
      </w:tblGrid>
      <w:tr w:rsidR="006831C0" w:rsidRPr="00960651" w:rsidTr="00651C0E">
        <w:trPr>
          <w:trHeight w:val="626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31C0" w:rsidRPr="00960651" w:rsidRDefault="006831C0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Pr="00960651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AA5B84" w:rsidRDefault="00966197" w:rsidP="00BC70CF">
            <w:pPr>
              <w:rPr>
                <w:rFonts w:ascii="GHEA Grapalat" w:hAnsi="GHEA Grapalat"/>
                <w:szCs w:val="22"/>
              </w:rPr>
            </w:pPr>
            <w:r w:rsidRPr="00AA5B84">
              <w:rPr>
                <w:rFonts w:ascii="GHEA Grapalat" w:hAnsi="GHEA Grapalat" w:cs="Sylfaen"/>
                <w:sz w:val="22"/>
                <w:szCs w:val="22"/>
                <w:lang w:val="pt-BR"/>
              </w:rPr>
              <w:t>«ԱՅ ՍԵՐՎԻՍ» ՍՊԸ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16 780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3A1839" w:rsidRDefault="00966197" w:rsidP="00BC70CF">
            <w:pPr>
              <w:rPr>
                <w:rFonts w:ascii="GHEA Grapalat" w:hAnsi="GHEA Grapalat"/>
                <w:szCs w:val="22"/>
              </w:rPr>
            </w:pPr>
            <w:r w:rsidRPr="003A1839">
              <w:rPr>
                <w:rFonts w:ascii="GHEA Grapalat" w:hAnsi="GHEA Grapalat" w:cs="Sylfaen"/>
                <w:sz w:val="22"/>
                <w:szCs w:val="22"/>
                <w:lang w:val="pt-BR"/>
              </w:rPr>
              <w:t>«Բևեռային ուղի» ՍՊԸ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23 225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4C4082" w:rsidRDefault="00966197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Ա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/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Ձ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Գրիգոր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Այվազ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յան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34 000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4C4082" w:rsidRDefault="00966197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Ա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/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ru-RU"/>
              </w:rPr>
              <w:t>Ձ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Անուշ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Պետրոսյան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50 500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4C4082" w:rsidRDefault="00966197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«ՊԱՏՐՈՆ ՌՄ» ՍՊԸ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58 075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4C4082" w:rsidRDefault="00966197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«ՍԵԳ» ՍՊԸ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84 500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4C4082" w:rsidRDefault="00966197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«Նորմա Սերվիս» ՍՊԸ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85 800</w:t>
            </w:r>
          </w:p>
        </w:tc>
      </w:tr>
      <w:tr w:rsidR="00966197" w:rsidRPr="00960651" w:rsidTr="00651C0E">
        <w:trPr>
          <w:trHeight w:val="442"/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6197" w:rsidRPr="004C4082" w:rsidRDefault="00966197" w:rsidP="00BC70CF">
            <w:pPr>
              <w:rPr>
                <w:rFonts w:ascii="GHEA Grapalat" w:hAnsi="GHEA Grapalat"/>
                <w:szCs w:val="22"/>
              </w:rPr>
            </w:pP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«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ԷՅՋԻԷՆ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ՖՈՐԵՎԸ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4C4082">
              <w:rPr>
                <w:rFonts w:ascii="GHEA Grapalat" w:hAnsi="GHEA Grapalat" w:cs="Sylfaen"/>
                <w:sz w:val="22"/>
                <w:szCs w:val="22"/>
              </w:rPr>
              <w:t>ՓԱՐԹՆԵՐՍ</w:t>
            </w:r>
            <w:r w:rsidRPr="004C4082">
              <w:rPr>
                <w:rFonts w:ascii="GHEA Grapalat" w:hAnsi="GHEA Grapalat" w:cs="Sylfaen"/>
                <w:sz w:val="22"/>
                <w:szCs w:val="22"/>
                <w:lang w:val="pt-BR"/>
              </w:rPr>
              <w:t>» ՍՊԸ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6197" w:rsidRDefault="00966197" w:rsidP="00651C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66197" w:rsidRPr="00960651" w:rsidRDefault="00966197" w:rsidP="00BC70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102 400</w:t>
            </w:r>
          </w:p>
        </w:tc>
      </w:tr>
    </w:tbl>
    <w:p w:rsidR="006831C0" w:rsidRDefault="006831C0" w:rsidP="006831C0">
      <w:pPr>
        <w:spacing w:after="240" w:line="360" w:lineRule="auto"/>
        <w:ind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</w:p>
    <w:p w:rsidR="006831C0" w:rsidRPr="00FE753F" w:rsidRDefault="006831C0" w:rsidP="006831C0">
      <w:pPr>
        <w:spacing w:after="240" w:line="360" w:lineRule="auto"/>
        <w:contextualSpacing/>
        <w:jc w:val="both"/>
        <w:rPr>
          <w:rFonts w:ascii="GHEA Grapalat" w:hAnsi="GHEA Grapalat" w:cs="Sylfaen"/>
          <w:noProof/>
          <w:color w:val="000000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</w:t>
      </w:r>
      <w:r w:rsidRPr="00FE753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Ընտրված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մասնակցին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որոշելու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համար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կիրառված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չափանիշ՝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նախապատվություն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է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տրվել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բավարար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գնահատված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հայտեր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ներկայացրած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մասնակիցների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թվից՝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նվազագույն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գնային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առաջարկ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ներկայացրած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մասնակց</w:t>
      </w:r>
      <w:r>
        <w:rPr>
          <w:rFonts w:ascii="GHEA Grapalat" w:hAnsi="GHEA Grapalat" w:cs="Sylfaen"/>
          <w:noProof/>
          <w:color w:val="000000"/>
          <w:sz w:val="22"/>
          <w:szCs w:val="22"/>
        </w:rPr>
        <w:t>ներին</w:t>
      </w:r>
      <w:r w:rsidRPr="00FE753F">
        <w:rPr>
          <w:rFonts w:ascii="GHEA Grapalat" w:hAnsi="GHEA Grapalat" w:cs="Sylfaen"/>
          <w:noProof/>
          <w:color w:val="000000"/>
          <w:sz w:val="22"/>
          <w:szCs w:val="22"/>
        </w:rPr>
        <w:t>ին։</w:t>
      </w:r>
    </w:p>
    <w:p w:rsidR="006831C0" w:rsidRPr="00EE6BF5" w:rsidRDefault="006831C0" w:rsidP="006831C0">
      <w:pPr>
        <w:spacing w:after="240" w:line="360" w:lineRule="auto"/>
        <w:ind w:firstLine="709"/>
        <w:contextualSpacing/>
        <w:jc w:val="both"/>
        <w:rPr>
          <w:rFonts w:ascii="GHEA Grapalat" w:hAnsi="GHEA Grapalat" w:cs="Sylfaen"/>
          <w:noProof/>
          <w:color w:val="000000"/>
          <w:sz w:val="22"/>
          <w:szCs w:val="22"/>
          <w:lang w:val="af-ZA"/>
        </w:rPr>
      </w:pP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“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Գնումների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մասին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”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ՀՀ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օրենքի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9-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րդ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հոդվածի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համաձայն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`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անգործության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ժամկետ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է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սահմանվում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սույն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հայտարարությունը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հրապարակվելու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օրվան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հաջորդող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օրվանից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մինչև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5-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րդ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օրացուցային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օրը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ներառյալ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ընկած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ժամանակահատվածը</w:t>
      </w:r>
      <w:r>
        <w:rPr>
          <w:rFonts w:ascii="GHEA Grapalat" w:hAnsi="GHEA Grapalat" w:cs="Sylfaen"/>
          <w:noProof/>
          <w:color w:val="000000"/>
          <w:sz w:val="22"/>
          <w:szCs w:val="22"/>
        </w:rPr>
        <w:t>՝</w:t>
      </w:r>
      <w:r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1</w:t>
      </w:r>
      <w:r w:rsidR="007B6037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0</w:t>
      </w:r>
      <w:r w:rsidRPr="0028042E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.</w:t>
      </w:r>
      <w:r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0</w:t>
      </w:r>
      <w:r w:rsidR="007B6037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3</w:t>
      </w:r>
      <w:r w:rsidRPr="0028042E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.201</w:t>
      </w:r>
      <w:r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6</w:t>
      </w:r>
      <w:r>
        <w:rPr>
          <w:rFonts w:ascii="GHEA Grapalat" w:hAnsi="GHEA Grapalat" w:cs="Sylfaen"/>
          <w:noProof/>
          <w:color w:val="000000"/>
          <w:sz w:val="22"/>
          <w:szCs w:val="22"/>
        </w:rPr>
        <w:t>թ</w:t>
      </w:r>
      <w:r w:rsidRPr="0028042E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– </w:t>
      </w:r>
      <w:r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1</w:t>
      </w:r>
      <w:r w:rsidR="007B6037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4.03</w:t>
      </w:r>
      <w:r w:rsidRPr="0028042E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.2016</w:t>
      </w:r>
      <w:r>
        <w:rPr>
          <w:rFonts w:ascii="GHEA Grapalat" w:hAnsi="GHEA Grapalat" w:cs="Sylfaen"/>
          <w:noProof/>
          <w:color w:val="000000"/>
          <w:sz w:val="22"/>
          <w:szCs w:val="22"/>
        </w:rPr>
        <w:t>թ</w:t>
      </w:r>
      <w:r w:rsidRPr="0028042E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.</w:t>
      </w:r>
      <w:r w:rsidRPr="00EE6BF5">
        <w:rPr>
          <w:rFonts w:ascii="GHEA Grapalat" w:hAnsi="GHEA Grapalat" w:cs="Sylfaen"/>
          <w:noProof/>
          <w:color w:val="000000"/>
          <w:sz w:val="22"/>
          <w:szCs w:val="22"/>
        </w:rPr>
        <w:t>։</w:t>
      </w:r>
    </w:p>
    <w:p w:rsidR="006831C0" w:rsidRPr="00ED3FA9" w:rsidRDefault="006831C0" w:rsidP="006831C0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ED3FA9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/</w:t>
      </w:r>
      <w:r w:rsidRPr="00ED3FA9">
        <w:rPr>
          <w:rFonts w:ascii="GHEA Grapalat" w:hAnsi="GHEA Grapalat" w:cs="Sylfaen"/>
          <w:sz w:val="22"/>
          <w:szCs w:val="22"/>
          <w:lang w:val="af-ZA"/>
        </w:rPr>
        <w:t>մասնակիցների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հետ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պայմանագիրը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/</w:t>
      </w:r>
      <w:r w:rsidRPr="00ED3FA9">
        <w:rPr>
          <w:rFonts w:ascii="GHEA Grapalat" w:hAnsi="GHEA Grapalat" w:cs="Sylfaen"/>
          <w:sz w:val="22"/>
          <w:szCs w:val="22"/>
          <w:lang w:val="af-ZA"/>
        </w:rPr>
        <w:t>պայմանագրերը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կնքվելու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է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/</w:t>
      </w:r>
      <w:r w:rsidRPr="00ED3FA9">
        <w:rPr>
          <w:rFonts w:ascii="GHEA Grapalat" w:hAnsi="GHEA Grapalat" w:cs="Sylfaen"/>
          <w:sz w:val="22"/>
          <w:szCs w:val="22"/>
          <w:lang w:val="af-ZA"/>
        </w:rPr>
        <w:t>են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հայտարարությամբ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սահմանված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ժամկետի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ավարտից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հետո</w:t>
      </w:r>
      <w:r w:rsidRPr="00ED3FA9">
        <w:rPr>
          <w:rFonts w:ascii="GHEA Grapalat" w:hAnsi="GHEA Grapalat" w:cs="Sylfaen"/>
          <w:noProof/>
          <w:color w:val="000000"/>
          <w:sz w:val="22"/>
          <w:szCs w:val="22"/>
        </w:rPr>
        <w:t xml:space="preserve">։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հետ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եք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3FA9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ED3FA9">
        <w:rPr>
          <w:rFonts w:ascii="GHEA Grapalat" w:hAnsi="GHEA Grapalat"/>
          <w:sz w:val="22"/>
          <w:szCs w:val="22"/>
          <w:lang w:val="af-ZA"/>
        </w:rPr>
        <w:t xml:space="preserve"> Լ.Կարապետյանին</w:t>
      </w:r>
      <w:r w:rsidRPr="00ED3FA9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6831C0" w:rsidRPr="00960651" w:rsidRDefault="006831C0" w:rsidP="006831C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(010) 21-01-40 -124</w:t>
      </w:r>
    </w:p>
    <w:p w:rsidR="006831C0" w:rsidRDefault="006831C0" w:rsidP="006831C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152A28">
          <w:rPr>
            <w:rStyle w:val="Hyperlink"/>
            <w:rFonts w:ascii="GHEA Grapalat" w:hAnsi="GHEA Grapalat"/>
            <w:sz w:val="20"/>
            <w:lang w:val="af-ZA"/>
          </w:rPr>
          <w:t>gitpetkom@rambler.ru</w:t>
        </w:r>
      </w:hyperlink>
    </w:p>
    <w:p w:rsidR="006831C0" w:rsidRPr="004702CF" w:rsidRDefault="006831C0" w:rsidP="006831C0">
      <w:pPr>
        <w:spacing w:after="240" w:line="360" w:lineRule="auto"/>
        <w:ind w:firstLine="709"/>
        <w:contextualSpacing/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/>
          <w:b/>
          <w:i/>
          <w:szCs w:val="24"/>
          <w:lang w:val="af-ZA"/>
        </w:rPr>
        <w:t>0</w:t>
      </w:r>
      <w:r w:rsidR="007B6037">
        <w:rPr>
          <w:rFonts w:ascii="GHEA Grapalat" w:hAnsi="GHEA Grapalat"/>
          <w:b/>
          <w:i/>
          <w:szCs w:val="24"/>
          <w:lang w:val="af-ZA"/>
        </w:rPr>
        <w:t>9</w:t>
      </w:r>
      <w:r>
        <w:rPr>
          <w:rFonts w:ascii="GHEA Grapalat" w:hAnsi="GHEA Grapalat"/>
          <w:b/>
          <w:i/>
          <w:szCs w:val="24"/>
          <w:lang w:val="af-ZA"/>
        </w:rPr>
        <w:t>.0</w:t>
      </w:r>
      <w:r w:rsidR="007B6037">
        <w:rPr>
          <w:rFonts w:ascii="GHEA Grapalat" w:hAnsi="GHEA Grapalat"/>
          <w:b/>
          <w:i/>
          <w:szCs w:val="24"/>
          <w:lang w:val="af-ZA"/>
        </w:rPr>
        <w:t>3</w:t>
      </w:r>
      <w:r w:rsidRPr="004702CF">
        <w:rPr>
          <w:rFonts w:ascii="GHEA Grapalat" w:hAnsi="GHEA Grapalat"/>
          <w:b/>
          <w:i/>
          <w:szCs w:val="24"/>
          <w:lang w:val="af-ZA"/>
        </w:rPr>
        <w:t>.201</w:t>
      </w:r>
      <w:r>
        <w:rPr>
          <w:rFonts w:ascii="GHEA Grapalat" w:hAnsi="GHEA Grapalat"/>
          <w:b/>
          <w:i/>
          <w:szCs w:val="24"/>
          <w:lang w:val="af-ZA"/>
        </w:rPr>
        <w:t>6</w:t>
      </w:r>
      <w:r w:rsidRPr="004702CF">
        <w:rPr>
          <w:rFonts w:ascii="GHEA Grapalat" w:hAnsi="GHEA Grapalat"/>
          <w:b/>
          <w:i/>
          <w:szCs w:val="24"/>
          <w:lang w:val="hy-AM"/>
        </w:rPr>
        <w:tab/>
      </w:r>
      <w:r w:rsidRPr="004702CF">
        <w:rPr>
          <w:rFonts w:ascii="GHEA Grapalat" w:hAnsi="GHEA Grapalat"/>
          <w:b/>
          <w:i/>
          <w:szCs w:val="24"/>
          <w:lang w:val="hy-AM"/>
        </w:rPr>
        <w:tab/>
      </w:r>
      <w:r w:rsidRPr="004702CF">
        <w:rPr>
          <w:rFonts w:ascii="GHEA Grapalat" w:hAnsi="GHEA Grapalat"/>
          <w:b/>
          <w:i/>
          <w:szCs w:val="24"/>
          <w:lang w:val="hy-AM"/>
        </w:rPr>
        <w:tab/>
      </w:r>
      <w:r w:rsidRPr="004702CF">
        <w:rPr>
          <w:rFonts w:ascii="GHEA Grapalat" w:hAnsi="GHEA Grapalat" w:cs="Sylfaen"/>
          <w:b/>
          <w:i/>
          <w:szCs w:val="24"/>
          <w:lang w:val="af-ZA"/>
        </w:rPr>
        <w:t>Պատվիրատու</w:t>
      </w:r>
      <w:r w:rsidRPr="004702CF">
        <w:rPr>
          <w:rFonts w:ascii="GHEA Grapalat" w:hAnsi="GHEA Grapalat"/>
          <w:b/>
          <w:i/>
          <w:szCs w:val="24"/>
          <w:lang w:val="af-ZA"/>
        </w:rPr>
        <w:t xml:space="preserve">` </w:t>
      </w:r>
      <w:r w:rsidRPr="004702CF">
        <w:rPr>
          <w:rFonts w:ascii="GHEA Grapalat" w:hAnsi="GHEA Grapalat"/>
          <w:b/>
          <w:i/>
          <w:szCs w:val="24"/>
          <w:lang w:val="fr-FR"/>
        </w:rPr>
        <w:t>ՀՀ ԿԳՆ գիտության պետական կոմիտե</w:t>
      </w:r>
    </w:p>
    <w:p w:rsidR="00DD5A6E" w:rsidRDefault="00D062AB"/>
    <w:sectPr w:rsidR="00DD5A6E" w:rsidSect="00A2507C">
      <w:footerReference w:type="even" r:id="rId7"/>
      <w:footerReference w:type="default" r:id="rId8"/>
      <w:pgSz w:w="11906" w:h="16838"/>
      <w:pgMar w:top="71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2AB" w:rsidRDefault="00D062AB" w:rsidP="009E7BA7">
      <w:r>
        <w:separator/>
      </w:r>
    </w:p>
  </w:endnote>
  <w:endnote w:type="continuationSeparator" w:id="0">
    <w:p w:rsidR="00D062AB" w:rsidRDefault="00D062AB" w:rsidP="009E7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122" w:rsidRDefault="00A42B57" w:rsidP="007977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9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6122" w:rsidRDefault="00D062AB" w:rsidP="0079779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122" w:rsidRDefault="00D062AB">
    <w:pPr>
      <w:pStyle w:val="Footer"/>
      <w:jc w:val="center"/>
    </w:pPr>
  </w:p>
  <w:p w:rsidR="00836122" w:rsidRDefault="00D062AB" w:rsidP="0079779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2AB" w:rsidRDefault="00D062AB" w:rsidP="009E7BA7">
      <w:r>
        <w:separator/>
      </w:r>
    </w:p>
  </w:footnote>
  <w:footnote w:type="continuationSeparator" w:id="0">
    <w:p w:rsidR="00D062AB" w:rsidRDefault="00D062AB" w:rsidP="009E7B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31C0"/>
    <w:rsid w:val="002D45D1"/>
    <w:rsid w:val="005A497C"/>
    <w:rsid w:val="005A7C79"/>
    <w:rsid w:val="006831C0"/>
    <w:rsid w:val="00786C8D"/>
    <w:rsid w:val="007B6037"/>
    <w:rsid w:val="007B6E5F"/>
    <w:rsid w:val="007C2238"/>
    <w:rsid w:val="007C482D"/>
    <w:rsid w:val="008F47E0"/>
    <w:rsid w:val="00966197"/>
    <w:rsid w:val="009E7BA7"/>
    <w:rsid w:val="00A33741"/>
    <w:rsid w:val="00A42B57"/>
    <w:rsid w:val="00D062AB"/>
    <w:rsid w:val="00DB67F1"/>
    <w:rsid w:val="00E530D5"/>
    <w:rsid w:val="00FA6060"/>
    <w:rsid w:val="00FB4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1C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831C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831C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6831C0"/>
  </w:style>
  <w:style w:type="paragraph" w:styleId="Footer">
    <w:name w:val="footer"/>
    <w:basedOn w:val="Normal"/>
    <w:link w:val="FooterChar"/>
    <w:rsid w:val="006831C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831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6831C0"/>
    <w:rPr>
      <w:color w:val="0000FF"/>
      <w:u w:val="single"/>
    </w:rPr>
  </w:style>
  <w:style w:type="paragraph" w:styleId="BodyText">
    <w:name w:val="Body Text"/>
    <w:basedOn w:val="Normal"/>
    <w:link w:val="BodyTextChar"/>
    <w:rsid w:val="006831C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831C0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itpetkom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11</cp:revision>
  <dcterms:created xsi:type="dcterms:W3CDTF">2016-03-09T13:19:00Z</dcterms:created>
  <dcterms:modified xsi:type="dcterms:W3CDTF">2016-03-09T13:44:00Z</dcterms:modified>
</cp:coreProperties>
</file>